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64" w:rsidRDefault="005D7664" w:rsidP="005D766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664" w:rsidRDefault="005D7664" w:rsidP="005D766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664" w:rsidRPr="005D7664" w:rsidRDefault="005D7664" w:rsidP="005D766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664">
        <w:rPr>
          <w:rFonts w:ascii="Times New Roman" w:hAnsi="Times New Roman" w:cs="Times New Roman"/>
          <w:sz w:val="28"/>
          <w:szCs w:val="28"/>
        </w:rPr>
        <w:t xml:space="preserve">Заявители, указанные в </w:t>
      </w:r>
      <w:hyperlink w:anchor="Par879" w:tooltip="12(1). В заявке, направляемой заявителем -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, должны быть указаны:" w:history="1">
        <w:r w:rsidRPr="005D7664">
          <w:rPr>
            <w:rFonts w:ascii="Times New Roman" w:hAnsi="Times New Roman" w:cs="Times New Roman"/>
            <w:color w:val="0000FF"/>
            <w:sz w:val="28"/>
            <w:szCs w:val="28"/>
          </w:rPr>
          <w:t>пунктах 12(1)</w:t>
        </w:r>
      </w:hyperlink>
      <w:r w:rsidRPr="005D766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91" w:tooltip="13. В заявке, направляемой заявителем в целях временного технологического присоединения, предусмотренного разделом VII настоящих Правил, указывается:" w:history="1">
        <w:r w:rsidRPr="005D7664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5D766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01" w:tooltip="14. В заявке, направляемой заявителем - физическим лицом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должны быть указаны:" w:history="1">
        <w:r w:rsidRPr="005D7664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5D7664">
        <w:rPr>
          <w:rFonts w:ascii="Times New Roman" w:hAnsi="Times New Roman" w:cs="Times New Roman"/>
          <w:sz w:val="28"/>
          <w:szCs w:val="28"/>
        </w:rPr>
        <w:t xml:space="preserve"> настоящих Правил, в случае осуществления технологического присоединения </w:t>
      </w:r>
      <w:proofErr w:type="spellStart"/>
      <w:r w:rsidRPr="005D7664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5D7664">
        <w:rPr>
          <w:rFonts w:ascii="Times New Roman" w:hAnsi="Times New Roman" w:cs="Times New Roman"/>
          <w:sz w:val="28"/>
          <w:szCs w:val="28"/>
        </w:rPr>
        <w:t xml:space="preserve">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информационно-телекоммуникационной сети "Интернет", определяемого Правительством Российской Федерации.</w:t>
      </w:r>
    </w:p>
    <w:p w:rsidR="005D7664" w:rsidRPr="005D7664" w:rsidRDefault="005D7664" w:rsidP="005D76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7664">
        <w:rPr>
          <w:rFonts w:ascii="Times New Roman" w:hAnsi="Times New Roman" w:cs="Times New Roman"/>
          <w:sz w:val="28"/>
          <w:szCs w:val="28"/>
        </w:rPr>
        <w:t>(абзац введен Постановлением Правительства РФ от 09.12.2013 N 1131; в ред. Постановления Правительства РФ от 30.09.2015 N 1044)</w:t>
      </w:r>
    </w:p>
    <w:p w:rsidR="005D7664" w:rsidRPr="005D7664" w:rsidRDefault="005D7664" w:rsidP="005D766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664">
        <w:rPr>
          <w:rFonts w:ascii="Times New Roman" w:hAnsi="Times New Roman" w:cs="Times New Roman"/>
          <w:sz w:val="28"/>
          <w:szCs w:val="28"/>
        </w:rPr>
        <w:t>Подача заявок и документов в электронной форме осуществляется заявителем с использованием идентификатора и пароля, выданных посредством сайта сетевой организации в порядке, установленном сетевой организацией. Информация о порядке выдачи и использования идентификатора и пароля размещается на сайте сетевой организации.</w:t>
      </w:r>
    </w:p>
    <w:p w:rsidR="005D7664" w:rsidRPr="005D7664" w:rsidRDefault="005D7664" w:rsidP="005D76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766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D766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D7664">
        <w:rPr>
          <w:rFonts w:ascii="Times New Roman" w:hAnsi="Times New Roman" w:cs="Times New Roman"/>
          <w:sz w:val="28"/>
          <w:szCs w:val="28"/>
        </w:rPr>
        <w:t>бзац введен Постановлением Правительства РФ от 09.12.2013 N 1131)</w:t>
      </w:r>
    </w:p>
    <w:p w:rsidR="005D7664" w:rsidRPr="005D7664" w:rsidRDefault="005D7664" w:rsidP="005D766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664">
        <w:rPr>
          <w:rFonts w:ascii="Times New Roman" w:hAnsi="Times New Roman" w:cs="Times New Roman"/>
          <w:sz w:val="28"/>
          <w:szCs w:val="28"/>
        </w:rPr>
        <w:t>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- для физических лиц, основного государственного регистрационного номера индивидуального предпринимателя и идентификационного номера налогоплательщика - для индивидуальных предпринимателей, основного государственного регистрационного номера и идентификационного номера налогоплательщика - для юридических лиц.</w:t>
      </w:r>
    </w:p>
    <w:p w:rsidR="005D7664" w:rsidRPr="005D7664" w:rsidRDefault="005D7664" w:rsidP="005D76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7664">
        <w:rPr>
          <w:rFonts w:ascii="Times New Roman" w:hAnsi="Times New Roman" w:cs="Times New Roman"/>
          <w:sz w:val="28"/>
          <w:szCs w:val="28"/>
        </w:rPr>
        <w:t>(абзац введен Постановлением Правительства РФ от 09.12.2013 N 1131)</w:t>
      </w:r>
    </w:p>
    <w:p w:rsidR="005D7664" w:rsidRPr="005D7664" w:rsidRDefault="005D7664" w:rsidP="005D766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664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Федерации.</w:t>
      </w:r>
    </w:p>
    <w:p w:rsidR="005D7664" w:rsidRPr="005D7664" w:rsidRDefault="005D7664" w:rsidP="005D76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7664">
        <w:rPr>
          <w:rFonts w:ascii="Times New Roman" w:hAnsi="Times New Roman" w:cs="Times New Roman"/>
          <w:sz w:val="28"/>
          <w:szCs w:val="28"/>
        </w:rPr>
        <w:t>(абзац введен Постановлением Правительства РФ от 09.12.2013 N 1131)</w:t>
      </w:r>
    </w:p>
    <w:p w:rsidR="004614A1" w:rsidRDefault="004614A1"/>
    <w:sectPr w:rsidR="004614A1" w:rsidSect="0046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D7664"/>
    <w:rsid w:val="004614A1"/>
    <w:rsid w:val="005D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Мосейко А В</dc:creator>
  <cp:lastModifiedBy>Мосейко А В</cp:lastModifiedBy>
  <cp:revision>1</cp:revision>
  <dcterms:created xsi:type="dcterms:W3CDTF">2019-06-24T07:05:00Z</dcterms:created>
  <dcterms:modified xsi:type="dcterms:W3CDTF">2019-06-24T07:06:00Z</dcterms:modified>
</cp:coreProperties>
</file>