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D" w:rsidRPr="006424C3" w:rsidRDefault="00C8642D" w:rsidP="00642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sz w:val="24"/>
          <w:szCs w:val="24"/>
        </w:rPr>
        <w:t>Порядок процедуры технологического присоединения:</w:t>
      </w:r>
    </w:p>
    <w:p w:rsidR="00C8642D" w:rsidRPr="006424C3" w:rsidRDefault="00C8642D" w:rsidP="00C8642D">
      <w:pPr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sz w:val="24"/>
          <w:szCs w:val="24"/>
        </w:rPr>
        <w:t>1. Подача заявки на технологическое присоединение.</w:t>
      </w:r>
    </w:p>
    <w:p w:rsidR="00C8642D" w:rsidRPr="006424C3" w:rsidRDefault="00C8642D" w:rsidP="00C8642D">
      <w:pPr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sz w:val="24"/>
          <w:szCs w:val="24"/>
        </w:rPr>
        <w:t xml:space="preserve">2. Заключение договора </w:t>
      </w:r>
      <w:proofErr w:type="gramStart"/>
      <w:r w:rsidRPr="006424C3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электрическим сетям на возмездной основе в соответствии со ставкой</w:t>
      </w:r>
      <w:proofErr w:type="gramEnd"/>
      <w:r w:rsidRPr="006424C3">
        <w:rPr>
          <w:rFonts w:ascii="Times New Roman" w:hAnsi="Times New Roman" w:cs="Times New Roman"/>
          <w:sz w:val="24"/>
          <w:szCs w:val="24"/>
        </w:rPr>
        <w:t xml:space="preserve"> тарифов, утвержденных на текущий финансовый год уполномоченным органом исполнительной власти в области государственного регулирования тарифов.</w:t>
      </w:r>
    </w:p>
    <w:p w:rsidR="00C8642D" w:rsidRPr="006424C3" w:rsidRDefault="00C8642D" w:rsidP="00C8642D">
      <w:pPr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sz w:val="24"/>
          <w:szCs w:val="24"/>
        </w:rPr>
        <w:t>3. Выполнение сторонами договора мероприятий, предусмотренных договором на технологическое присоединение.</w:t>
      </w:r>
    </w:p>
    <w:p w:rsidR="00C8642D" w:rsidRPr="006424C3" w:rsidRDefault="00C8642D" w:rsidP="00C8642D">
      <w:pPr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sz w:val="24"/>
          <w:szCs w:val="24"/>
        </w:rPr>
        <w:t>4.Получение разрешения органа федерального государственного энергетического надзора на допуск в эксплуатацию объектов заявителя</w:t>
      </w:r>
      <w:r w:rsidR="006424C3">
        <w:rPr>
          <w:rFonts w:ascii="Times New Roman" w:hAnsi="Times New Roman" w:cs="Times New Roman"/>
          <w:sz w:val="24"/>
          <w:szCs w:val="24"/>
        </w:rPr>
        <w:t>.</w:t>
      </w:r>
    </w:p>
    <w:p w:rsidR="00C8642D" w:rsidRPr="006424C3" w:rsidRDefault="00C8642D" w:rsidP="00C8642D">
      <w:pPr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sz w:val="24"/>
          <w:szCs w:val="24"/>
        </w:rPr>
        <w:t xml:space="preserve">5. Фактическое присоединение </w:t>
      </w:r>
      <w:proofErr w:type="spellStart"/>
      <w:r w:rsidRPr="006424C3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6424C3">
        <w:rPr>
          <w:rFonts w:ascii="Times New Roman" w:hAnsi="Times New Roman" w:cs="Times New Roman"/>
          <w:sz w:val="24"/>
          <w:szCs w:val="24"/>
        </w:rPr>
        <w:t xml:space="preserve"> устройства потребителя к электрической сети АО «</w:t>
      </w:r>
      <w:r w:rsidR="00574482">
        <w:rPr>
          <w:rFonts w:ascii="Times New Roman" w:hAnsi="Times New Roman" w:cs="Times New Roman"/>
          <w:sz w:val="24"/>
          <w:szCs w:val="24"/>
        </w:rPr>
        <w:t>Ессентукская сетевая компания</w:t>
      </w:r>
      <w:r w:rsidRPr="006424C3">
        <w:rPr>
          <w:rFonts w:ascii="Times New Roman" w:hAnsi="Times New Roman" w:cs="Times New Roman"/>
          <w:sz w:val="24"/>
          <w:szCs w:val="24"/>
        </w:rPr>
        <w:t>».</w:t>
      </w:r>
    </w:p>
    <w:p w:rsidR="00C8642D" w:rsidRPr="006424C3" w:rsidRDefault="00C8642D" w:rsidP="00C864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24C3">
        <w:rPr>
          <w:rFonts w:ascii="Times New Roman" w:hAnsi="Times New Roman" w:cs="Times New Roman"/>
          <w:sz w:val="24"/>
          <w:szCs w:val="24"/>
        </w:rPr>
        <w:t xml:space="preserve">(под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6424C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6424C3">
        <w:rPr>
          <w:rFonts w:ascii="Times New Roman" w:hAnsi="Times New Roman" w:cs="Times New Roman"/>
          <w:sz w:val="24"/>
          <w:szCs w:val="24"/>
        </w:rPr>
        <w:t xml:space="preserve">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</w:t>
      </w:r>
      <w:r w:rsidR="006424C3">
        <w:rPr>
          <w:rFonts w:ascii="Times New Roman" w:hAnsi="Times New Roman" w:cs="Times New Roman"/>
          <w:sz w:val="24"/>
          <w:szCs w:val="24"/>
        </w:rPr>
        <w:t>рата в положении "отключено").</w:t>
      </w:r>
      <w:proofErr w:type="gramEnd"/>
    </w:p>
    <w:p w:rsidR="00C8642D" w:rsidRPr="006424C3" w:rsidRDefault="00C8642D" w:rsidP="00C8642D">
      <w:pPr>
        <w:rPr>
          <w:rFonts w:ascii="Times New Roman" w:hAnsi="Times New Roman" w:cs="Times New Roman"/>
          <w:sz w:val="24"/>
          <w:szCs w:val="24"/>
        </w:rPr>
      </w:pPr>
      <w:r w:rsidRPr="006424C3">
        <w:rPr>
          <w:rFonts w:ascii="Times New Roman" w:hAnsi="Times New Roman" w:cs="Times New Roman"/>
          <w:sz w:val="24"/>
          <w:szCs w:val="24"/>
        </w:rPr>
        <w:t xml:space="preserve">6. Составление акта о технологическом присоединении, акта о выполнении технических условий, а также акта согласования технологической и (или) аварийной брони (для категорий заявителей, определенных в соответствии Постановление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энергии»).                         </w:t>
      </w:r>
    </w:p>
    <w:p w:rsidR="00EB08C5" w:rsidRDefault="00332ABE" w:rsidP="00EB08C5">
      <w:pPr>
        <w:pStyle w:val="ConsPlusNormal"/>
      </w:pPr>
      <w:hyperlink r:id="rId4" w:history="1">
        <w:r w:rsidR="00EB08C5">
          <w:rPr>
            <w:i/>
            <w:color w:val="0000FF"/>
          </w:rPr>
          <w:br/>
        </w:r>
      </w:hyperlink>
    </w:p>
    <w:p w:rsidR="00AC5D58" w:rsidRDefault="00332ABE" w:rsidP="00AC5D58">
      <w:pPr>
        <w:pStyle w:val="ConsPlusNormal"/>
      </w:pPr>
      <w:hyperlink r:id="rId5" w:history="1">
        <w:r w:rsidR="00AC5D58">
          <w:rPr>
            <w:i/>
            <w:color w:val="0000FF"/>
          </w:rPr>
          <w:br/>
        </w:r>
        <w:proofErr w:type="gramStart"/>
        <w:r w:rsidR="00AC5D58">
          <w:rPr>
            <w:i/>
            <w:color w:val="0000FF"/>
          </w:rPr>
          <w:t xml:space="preserve">Постановление Правительства РФ от 27.12.2004 N 861 (ред. от 04.02.2017) "Об утверждении Правил </w:t>
        </w:r>
        <w:proofErr w:type="spellStart"/>
        <w:r w:rsidR="00AC5D58">
          <w:rPr>
            <w:i/>
            <w:color w:val="0000FF"/>
          </w:rPr>
          <w:t>недискриминационного</w:t>
        </w:r>
        <w:proofErr w:type="spellEnd"/>
        <w:r w:rsidR="00AC5D58">
          <w:rPr>
            <w:i/>
            <w:color w:val="0000FF"/>
          </w:rPr>
          <w:t xml:space="preserve"> доступа к услугам по передаче электрической энергии и оказания этих услуг, Правил </w:t>
        </w:r>
        <w:proofErr w:type="spellStart"/>
        <w:r w:rsidR="00AC5D58">
          <w:rPr>
            <w:i/>
            <w:color w:val="0000FF"/>
          </w:rPr>
          <w:t>недискриминационного</w:t>
        </w:r>
        <w:proofErr w:type="spellEnd"/>
        <w:r w:rsidR="00AC5D58">
          <w:rPr>
            <w:i/>
            <w:color w:val="0000FF"/>
          </w:rPr>
          <w:t xml:space="preserve"> доступа к услугам по оперативно-диспетчерскому управлению в электроэнергетике и оказания этих услуг, Правил </w:t>
        </w:r>
        <w:proofErr w:type="spellStart"/>
        <w:r w:rsidR="00AC5D58">
          <w:rPr>
            <w:i/>
            <w:color w:val="0000FF"/>
          </w:rPr>
          <w:t>недискриминационного</w:t>
        </w:r>
        <w:proofErr w:type="spellEnd"/>
        <w:r w:rsidR="00AC5D58">
          <w:rPr>
            <w:i/>
            <w:color w:val="0000FF"/>
          </w:rPr>
  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</w:t>
        </w:r>
        <w:proofErr w:type="gramEnd"/>
        <w:r w:rsidR="00AC5D58">
          <w:rPr>
            <w:i/>
            <w:color w:val="0000FF"/>
          </w:rPr>
          <w:t xml:space="preserve"> электрической энергии, объектов по производству электрической энергии, а также объектов </w:t>
        </w:r>
        <w:proofErr w:type="spellStart"/>
        <w:r w:rsidR="00AC5D58">
          <w:rPr>
            <w:i/>
            <w:color w:val="0000FF"/>
          </w:rPr>
          <w:t>электросетевого</w:t>
        </w:r>
        <w:proofErr w:type="spellEnd"/>
        <w:r w:rsidR="00AC5D58">
          <w:rPr>
            <w:i/>
            <w:color w:val="0000FF"/>
          </w:rPr>
          <w:t xml:space="preserve"> хозяйства, принадлежащих сетевым организациям и иным лицам, к электрическим сетям" </w:t>
        </w:r>
      </w:hyperlink>
    </w:p>
    <w:p w:rsidR="006424C3" w:rsidRDefault="006424C3" w:rsidP="00C8642D">
      <w:pPr>
        <w:rPr>
          <w:rFonts w:ascii="Times New Roman" w:hAnsi="Times New Roman" w:cs="Times New Roman"/>
          <w:sz w:val="24"/>
          <w:szCs w:val="24"/>
        </w:rPr>
      </w:pPr>
    </w:p>
    <w:p w:rsidR="007F113B" w:rsidRPr="006424C3" w:rsidRDefault="007F113B" w:rsidP="00C8642D">
      <w:pPr>
        <w:rPr>
          <w:rFonts w:ascii="Times New Roman" w:hAnsi="Times New Roman" w:cs="Times New Roman"/>
          <w:sz w:val="24"/>
          <w:szCs w:val="24"/>
        </w:rPr>
      </w:pPr>
    </w:p>
    <w:sectPr w:rsidR="007F113B" w:rsidRPr="006424C3" w:rsidSect="007F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8642D"/>
    <w:rsid w:val="0025537B"/>
    <w:rsid w:val="00320D7A"/>
    <w:rsid w:val="00332ABE"/>
    <w:rsid w:val="00487BDA"/>
    <w:rsid w:val="00574482"/>
    <w:rsid w:val="006424C3"/>
    <w:rsid w:val="007F113B"/>
    <w:rsid w:val="00AC5D58"/>
    <w:rsid w:val="00C8642D"/>
    <w:rsid w:val="00EB08C5"/>
    <w:rsid w:val="00F6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0B18C55CBE780E8300999390F07DADBB1294501D171E8F4DBD8E7E819179775E923182AKEW1G" TargetMode="External"/><Relationship Id="rId4" Type="http://schemas.openxmlformats.org/officeDocument/2006/relationships/hyperlink" Target="consultantplus://offline/ref=0F80B18C55CBE780E8300999390F07DADBB1294501D171E8F4DBD8E7E819179775E923182AKE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2019-06-14T06:34:00Z</cp:lastPrinted>
  <dcterms:created xsi:type="dcterms:W3CDTF">2019-05-31T10:02:00Z</dcterms:created>
  <dcterms:modified xsi:type="dcterms:W3CDTF">2021-05-31T12:32:00Z</dcterms:modified>
</cp:coreProperties>
</file>